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6F8686">
      <w:pPr>
        <w:ind w:left="0" w:leftChars="0" w:firstLine="0" w:firstLineChars="0"/>
        <w:jc w:val="center"/>
        <w:rPr>
          <w:rFonts w:hint="eastAsia" w:ascii="黑体" w:hAnsi="黑体" w:eastAsia="黑体" w:cs="黑体"/>
          <w:b w:val="0"/>
          <w:bCs/>
          <w:i w:val="0"/>
          <w:strike w:val="0"/>
          <w:color w:val="auto"/>
          <w:sz w:val="36"/>
          <w:szCs w:val="32"/>
          <w:u w:val="none"/>
        </w:rPr>
      </w:pPr>
      <w:r>
        <w:rPr>
          <w:rFonts w:hint="eastAsia" w:ascii="黑体" w:hAnsi="黑体" w:eastAsia="黑体" w:cs="黑体"/>
          <w:b w:val="0"/>
          <w:i w:val="0"/>
          <w:strike w:val="0"/>
          <w:color w:val="auto"/>
          <w:sz w:val="36"/>
          <w:szCs w:val="36"/>
          <w:u w:val="none"/>
        </w:rPr>
        <w:t>“赣服通”学平险</w:t>
      </w:r>
      <w:r>
        <w:rPr>
          <w:rFonts w:hint="eastAsia" w:ascii="黑体" w:hAnsi="黑体" w:eastAsia="黑体" w:cs="黑体"/>
          <w:b w:val="0"/>
          <w:i w:val="0"/>
          <w:strike w:val="0"/>
          <w:color w:val="auto"/>
          <w:sz w:val="36"/>
          <w:szCs w:val="36"/>
          <w:u w:val="none"/>
          <w:lang w:val="en-US" w:eastAsia="zh-CN"/>
        </w:rPr>
        <w:t>购买</w:t>
      </w:r>
      <w:r>
        <w:rPr>
          <w:rFonts w:hint="eastAsia" w:ascii="黑体" w:hAnsi="黑体" w:eastAsia="黑体" w:cs="黑体"/>
          <w:b w:val="0"/>
          <w:bCs/>
          <w:i w:val="0"/>
          <w:strike w:val="0"/>
          <w:color w:val="auto"/>
          <w:sz w:val="36"/>
          <w:szCs w:val="32"/>
          <w:u w:val="none"/>
        </w:rPr>
        <w:t>流程</w:t>
      </w:r>
    </w:p>
    <w:p w14:paraId="0788849F">
      <w:pPr>
        <w:pStyle w:val="6"/>
        <w:numPr>
          <w:ilvl w:val="0"/>
          <w:numId w:val="1"/>
        </w:numPr>
        <w:spacing w:after="120"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 w:val="0"/>
          <w:bCs/>
          <w:i w:val="0"/>
          <w:strike w:val="0"/>
          <w:color w:val="auto"/>
          <w:sz w:val="24"/>
          <w:szCs w:val="28"/>
          <w:u w:val="none"/>
        </w:rPr>
      </w:pP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  <w:lang w:val="en-US" w:eastAsia="zh-CN"/>
        </w:rPr>
        <w:t>打开</w:t>
      </w: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>支付宝扫描二维码直接进入"学平险"服务,或</w:t>
      </w: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  <w:lang w:val="en-US" w:eastAsia="zh-CN"/>
        </w:rPr>
        <w:t>在支付宝</w:t>
      </w: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>搜索“赣服通”进入小程序点击“学平险”进入服务。</w:t>
      </w:r>
    </w:p>
    <w:p w14:paraId="1B54753F">
      <w:pPr>
        <w:pStyle w:val="6"/>
        <w:spacing w:after="120"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</w:pP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u w:val="none"/>
        </w:rPr>
        <w:drawing>
          <wp:inline distT="0" distB="0" distL="0" distR="0">
            <wp:extent cx="1789430" cy="1789430"/>
            <wp:effectExtent l="0" t="0" r="1270" b="1270"/>
            <wp:docPr id="4123661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66194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0668" cy="180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3350" cy="283400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 xml:space="preserve"> </w:t>
      </w:r>
      <w:r>
        <w:drawing>
          <wp:inline distT="0" distB="0" distL="114300" distR="114300">
            <wp:extent cx="1575435" cy="2696210"/>
            <wp:effectExtent l="0" t="0" r="57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2AF2E">
      <w:pPr>
        <w:pStyle w:val="6"/>
        <w:numPr>
          <w:ilvl w:val="0"/>
          <w:numId w:val="1"/>
        </w:numPr>
        <w:spacing w:after="120"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</w:pP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>点击首页“立即投保”，进入学生平安保险的介绍页，点击“前往投保”。</w:t>
      </w:r>
    </w:p>
    <w:p w14:paraId="57A74184">
      <w:pPr>
        <w:pStyle w:val="6"/>
        <w:spacing w:after="120"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</w:pP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drawing>
          <wp:inline distT="0" distB="0" distL="0" distR="0">
            <wp:extent cx="2344420" cy="5069840"/>
            <wp:effectExtent l="0" t="0" r="17780" b="16510"/>
            <wp:docPr id="1688544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44368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 xml:space="preserve">   </w:t>
      </w:r>
      <w:r>
        <w:drawing>
          <wp:inline distT="0" distB="0" distL="114300" distR="114300">
            <wp:extent cx="2381250" cy="5067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F28FB">
      <w:pPr>
        <w:pStyle w:val="6"/>
        <w:numPr>
          <w:ilvl w:val="0"/>
          <w:numId w:val="1"/>
        </w:numPr>
        <w:spacing w:after="120"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</w:pP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>进入保险公司展示页面，选定有投保意向的保险公司，选择学校类型，点击我要投保。</w:t>
      </w:r>
    </w:p>
    <w:p w14:paraId="5593EFF6">
      <w:pPr>
        <w:pStyle w:val="6"/>
        <w:spacing w:after="120"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</w:pP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drawing>
          <wp:inline distT="0" distB="0" distL="0" distR="0">
            <wp:extent cx="2557145" cy="4555490"/>
            <wp:effectExtent l="0" t="0" r="14605" b="16510"/>
            <wp:docPr id="7984363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36372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94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 xml:space="preserve">    </w:t>
      </w:r>
      <w:r>
        <w:drawing>
          <wp:inline distT="0" distB="0" distL="114300" distR="114300">
            <wp:extent cx="2257425" cy="46291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1290">
      <w:pPr>
        <w:pStyle w:val="6"/>
        <w:numPr>
          <w:ilvl w:val="0"/>
          <w:numId w:val="1"/>
        </w:numPr>
        <w:spacing w:after="120"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</w:pP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>仔细阅读投保相关条款，选择与学生的关系，填写被保人信息，确认无误后点击下一步。</w:t>
      </w:r>
    </w:p>
    <w:p w14:paraId="0454EDF7">
      <w:pPr>
        <w:spacing w:after="120"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</w:pPr>
      <w:r>
        <w:drawing>
          <wp:inline distT="0" distB="0" distL="114300" distR="114300">
            <wp:extent cx="2095500" cy="42576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 xml:space="preserve">    </w:t>
      </w:r>
      <w:r>
        <w:drawing>
          <wp:inline distT="0" distB="0" distL="114300" distR="114300">
            <wp:extent cx="2000250" cy="43338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 xml:space="preserve">  </w:t>
      </w:r>
    </w:p>
    <w:p w14:paraId="6170C9D5">
      <w:pPr>
        <w:pStyle w:val="6"/>
        <w:numPr>
          <w:ilvl w:val="0"/>
          <w:numId w:val="1"/>
        </w:numPr>
        <w:spacing w:after="120"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</w:pP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>核对产品信息，确认投保人和被投保人的信息是否有误，若有误可自行修改，确认无误后点击提交。阅读个人信息查询及使用授权书，点击“确认授权”。</w:t>
      </w:r>
    </w:p>
    <w:p w14:paraId="3EFBDF0C">
      <w:pPr>
        <w:spacing w:after="120"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</w:pP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drawing>
          <wp:inline distT="0" distB="0" distL="0" distR="0">
            <wp:extent cx="2028190" cy="4168775"/>
            <wp:effectExtent l="0" t="0" r="10160" b="3175"/>
            <wp:docPr id="415340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4052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41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 xml:space="preserve">   </w:t>
      </w: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drawing>
          <wp:inline distT="0" distB="0" distL="0" distR="0">
            <wp:extent cx="1913890" cy="4106545"/>
            <wp:effectExtent l="0" t="0" r="10160" b="8255"/>
            <wp:docPr id="713094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94723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0A872">
      <w:pPr>
        <w:pStyle w:val="6"/>
        <w:numPr>
          <w:ilvl w:val="0"/>
          <w:numId w:val="1"/>
        </w:numPr>
        <w:spacing w:after="120"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</w:pP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>确认产品信息后点击“同意协议并投保”，提交投保后，系统将发起投保确认，大概需要3-10秒左右将跳转到支付宝支付界面，确认金额无误，点击“确认支付”完成学生平安保险缴费。在学平险投保高峰期间可能会进行排队等待，可到“我的”- “未完成投保”页面中继续完成投保，缴费完成后可在“我的”，“全部保单”里查看保单信息。</w:t>
      </w:r>
    </w:p>
    <w:p w14:paraId="281B0711">
      <w:pPr>
        <w:spacing w:after="120"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</w:pPr>
      <w:r>
        <w:drawing>
          <wp:inline distT="0" distB="0" distL="114300" distR="114300">
            <wp:extent cx="1485900" cy="3162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 xml:space="preserve">    </w:t>
      </w: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drawing>
          <wp:inline distT="0" distB="0" distL="0" distR="0">
            <wp:extent cx="1497330" cy="3119755"/>
            <wp:effectExtent l="0" t="0" r="7620" b="4445"/>
            <wp:docPr id="7768413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841378" name="图片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751" cy="317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 xml:space="preserve">  </w:t>
      </w:r>
      <w:r>
        <w:drawing>
          <wp:inline distT="0" distB="0" distL="114300" distR="114300">
            <wp:extent cx="1485900" cy="31051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F2D6">
      <w:pPr>
        <w:pStyle w:val="6"/>
        <w:numPr>
          <w:ilvl w:val="0"/>
          <w:numId w:val="1"/>
        </w:numPr>
        <w:spacing w:after="120"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</w:pP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>回到首页，点击“我的”，查看投保情况。</w:t>
      </w:r>
    </w:p>
    <w:p w14:paraId="3E57F2A7">
      <w:pPr>
        <w:spacing w:after="120"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</w:pPr>
      <w:r>
        <w:drawing>
          <wp:inline distT="0" distB="0" distL="114300" distR="114300">
            <wp:extent cx="1790700" cy="3771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4D49F">
      <w:pPr>
        <w:spacing w:after="120"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</w:pP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>8、选择全部保单即可查询有效投保情况。保单详情中，点击“下载”可下载对应的电子保单。</w:t>
      </w:r>
    </w:p>
    <w:p w14:paraId="1FF9AD7D">
      <w:pPr>
        <w:spacing w:after="120"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</w:pP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drawing>
          <wp:inline distT="0" distB="0" distL="0" distR="0">
            <wp:extent cx="2001520" cy="4229100"/>
            <wp:effectExtent l="0" t="0" r="17780" b="0"/>
            <wp:docPr id="26492290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22909" name="图片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strike w:val="0"/>
          <w:color w:val="auto"/>
          <w:sz w:val="24"/>
          <w:szCs w:val="28"/>
          <w:u w:val="none"/>
        </w:rPr>
        <w:t xml:space="preserve">   </w:t>
      </w:r>
      <w:r>
        <w:drawing>
          <wp:inline distT="0" distB="0" distL="114300" distR="114300">
            <wp:extent cx="1952625" cy="41719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29294B"/>
    <w:multiLevelType w:val="multilevel"/>
    <w:tmpl w:val="0C29294B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RlMWQ5ODExNmNkNmYxODc3NjA5Y2UzOTc3ZDA5YmUifQ=="/>
  </w:docVars>
  <w:rsids>
    <w:rsidRoot w:val="007C1541"/>
    <w:rsid w:val="00037F61"/>
    <w:rsid w:val="000C3B21"/>
    <w:rsid w:val="000C4BD9"/>
    <w:rsid w:val="000D6109"/>
    <w:rsid w:val="00103D45"/>
    <w:rsid w:val="00104FE7"/>
    <w:rsid w:val="00120224"/>
    <w:rsid w:val="00132EA2"/>
    <w:rsid w:val="001749D2"/>
    <w:rsid w:val="00181684"/>
    <w:rsid w:val="001C70B7"/>
    <w:rsid w:val="001E763B"/>
    <w:rsid w:val="00212D07"/>
    <w:rsid w:val="00231B65"/>
    <w:rsid w:val="0024794A"/>
    <w:rsid w:val="002B0287"/>
    <w:rsid w:val="002F1C36"/>
    <w:rsid w:val="0030095D"/>
    <w:rsid w:val="00315988"/>
    <w:rsid w:val="003434B5"/>
    <w:rsid w:val="003A4980"/>
    <w:rsid w:val="003C00DD"/>
    <w:rsid w:val="003D21D3"/>
    <w:rsid w:val="00423A7A"/>
    <w:rsid w:val="00425C5F"/>
    <w:rsid w:val="004279E1"/>
    <w:rsid w:val="004403C7"/>
    <w:rsid w:val="004426BF"/>
    <w:rsid w:val="0047640A"/>
    <w:rsid w:val="00482FE1"/>
    <w:rsid w:val="004D6923"/>
    <w:rsid w:val="004F0B61"/>
    <w:rsid w:val="0050632B"/>
    <w:rsid w:val="00531037"/>
    <w:rsid w:val="00565A3A"/>
    <w:rsid w:val="00581B96"/>
    <w:rsid w:val="0059782D"/>
    <w:rsid w:val="005A3B08"/>
    <w:rsid w:val="005A7764"/>
    <w:rsid w:val="006235B6"/>
    <w:rsid w:val="006706D5"/>
    <w:rsid w:val="006E10F4"/>
    <w:rsid w:val="0073053B"/>
    <w:rsid w:val="00734FC9"/>
    <w:rsid w:val="00782EC3"/>
    <w:rsid w:val="007A1801"/>
    <w:rsid w:val="007B4D51"/>
    <w:rsid w:val="007C1541"/>
    <w:rsid w:val="007C5963"/>
    <w:rsid w:val="00817FCF"/>
    <w:rsid w:val="008225A6"/>
    <w:rsid w:val="00875039"/>
    <w:rsid w:val="008A2F58"/>
    <w:rsid w:val="008C341C"/>
    <w:rsid w:val="008C68EF"/>
    <w:rsid w:val="00932A01"/>
    <w:rsid w:val="00990DAE"/>
    <w:rsid w:val="009A64B7"/>
    <w:rsid w:val="00A20905"/>
    <w:rsid w:val="00A51FAB"/>
    <w:rsid w:val="00A54036"/>
    <w:rsid w:val="00A7437B"/>
    <w:rsid w:val="00B105F5"/>
    <w:rsid w:val="00B107A1"/>
    <w:rsid w:val="00BB0628"/>
    <w:rsid w:val="00BB13E5"/>
    <w:rsid w:val="00C2120C"/>
    <w:rsid w:val="00C70A45"/>
    <w:rsid w:val="00CA66BE"/>
    <w:rsid w:val="00CC6C47"/>
    <w:rsid w:val="00CD7138"/>
    <w:rsid w:val="00D4204F"/>
    <w:rsid w:val="00D44953"/>
    <w:rsid w:val="00D57915"/>
    <w:rsid w:val="00D90FAA"/>
    <w:rsid w:val="00D914C2"/>
    <w:rsid w:val="00D92EAF"/>
    <w:rsid w:val="00D93512"/>
    <w:rsid w:val="00DD015B"/>
    <w:rsid w:val="00E01E85"/>
    <w:rsid w:val="00E07175"/>
    <w:rsid w:val="00E231A9"/>
    <w:rsid w:val="00E51DDD"/>
    <w:rsid w:val="00E758AE"/>
    <w:rsid w:val="00E95610"/>
    <w:rsid w:val="00F538A6"/>
    <w:rsid w:val="00F71022"/>
    <w:rsid w:val="00F75627"/>
    <w:rsid w:val="00FB7D21"/>
    <w:rsid w:val="16BA3EAD"/>
    <w:rsid w:val="4B2D107D"/>
    <w:rsid w:val="63301A19"/>
    <w:rsid w:val="6FDD5CE1"/>
    <w:rsid w:val="722A77CF"/>
    <w:rsid w:val="7CFCF8B5"/>
    <w:rsid w:val="E8DB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453</Words>
  <Characters>456</Characters>
  <Lines>8</Lines>
  <Paragraphs>2</Paragraphs>
  <TotalTime>20</TotalTime>
  <ScaleCrop>false</ScaleCrop>
  <LinksUpToDate>false</LinksUpToDate>
  <CharactersWithSpaces>483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2023-08-15T06:47:00Z</dcterms:created>
  <dc:creator>Luo Evelyn</dc:creator>
  <cp:lastModifiedBy>微信用户</cp:lastModifiedBy>
  <dcterms:modified xsi:type="dcterms:W3CDTF">2025-08-20T10:20:11Z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A8D060AECE534F3E8C07E198FFF0BB70_13</vt:lpwstr>
  </property>
  <property fmtid="{D5CDD505-2E9C-101B-9397-08002B2CF9AE}" pid="4" name="KSOTemplateDocerSaveRecord">
    <vt:lpwstr>eyJoZGlkIjoiN2FiZjRlMTFhYTQyNTFiNjExY2FjM2YxMDY1NzM5MDMiLCJ1c2VySWQiOiIxNjAxODIyNjI2In0=</vt:lpwstr>
  </property>
</Properties>
</file>